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3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5F4CA2" w:rsidTr="00B72968">
        <w:trPr>
          <w:trHeight w:val="628"/>
        </w:trPr>
        <w:tc>
          <w:tcPr>
            <w:tcW w:w="3155" w:type="dxa"/>
          </w:tcPr>
          <w:p w:rsidR="005F4CA2" w:rsidRDefault="005F4CA2" w:rsidP="00B72968">
            <w:r>
              <w:t>English</w:t>
            </w:r>
          </w:p>
          <w:p w:rsidR="005F4CA2" w:rsidRDefault="005F4CA2" w:rsidP="00B72968">
            <w:r>
              <w:t>(Sight Words)</w:t>
            </w:r>
          </w:p>
        </w:tc>
        <w:tc>
          <w:tcPr>
            <w:tcW w:w="3156" w:type="dxa"/>
          </w:tcPr>
          <w:p w:rsidR="005F4CA2" w:rsidRDefault="005F4CA2" w:rsidP="00B72968">
            <w:r>
              <w:t>Pronunciation</w:t>
            </w:r>
          </w:p>
          <w:p w:rsidR="005F4CA2" w:rsidRDefault="005F4CA2" w:rsidP="00B72968">
            <w:r>
              <w:t xml:space="preserve">(Forma de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Pronunciar</w:t>
            </w:r>
            <w:proofErr w:type="spellEnd"/>
            <w:r>
              <w:t>)</w:t>
            </w:r>
          </w:p>
        </w:tc>
        <w:tc>
          <w:tcPr>
            <w:tcW w:w="3156" w:type="dxa"/>
          </w:tcPr>
          <w:p w:rsidR="005F4CA2" w:rsidRDefault="005F4CA2" w:rsidP="00B72968">
            <w:r>
              <w:t>Spanish</w:t>
            </w:r>
          </w:p>
          <w:p w:rsidR="005F4CA2" w:rsidRDefault="005F4CA2" w:rsidP="00B72968">
            <w:r>
              <w:t>(</w:t>
            </w:r>
            <w:proofErr w:type="spellStart"/>
            <w:r>
              <w:t>Definicion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Espanol</w:t>
            </w:r>
            <w:proofErr w:type="spellEnd"/>
            <w:r>
              <w:t>)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000D65" w:rsidP="00B72968">
            <w:r>
              <w:t>the</w:t>
            </w:r>
          </w:p>
        </w:tc>
        <w:tc>
          <w:tcPr>
            <w:tcW w:w="3156" w:type="dxa"/>
          </w:tcPr>
          <w:p w:rsidR="005F4CA2" w:rsidRDefault="00000D65" w:rsidP="00B72968">
            <w:r>
              <w:t>da</w:t>
            </w:r>
          </w:p>
        </w:tc>
        <w:tc>
          <w:tcPr>
            <w:tcW w:w="3156" w:type="dxa"/>
          </w:tcPr>
          <w:p w:rsidR="005F4CA2" w:rsidRDefault="00000D65" w:rsidP="00B72968">
            <w:r>
              <w:t>el/la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000D65" w:rsidP="00B72968">
            <w:r>
              <w:t>to</w:t>
            </w:r>
          </w:p>
        </w:tc>
        <w:tc>
          <w:tcPr>
            <w:tcW w:w="3156" w:type="dxa"/>
          </w:tcPr>
          <w:p w:rsidR="005F4CA2" w:rsidRDefault="00000D65" w:rsidP="00B72968">
            <w:proofErr w:type="spellStart"/>
            <w:r>
              <w:t>tu</w:t>
            </w:r>
            <w:proofErr w:type="spellEnd"/>
          </w:p>
        </w:tc>
        <w:tc>
          <w:tcPr>
            <w:tcW w:w="3156" w:type="dxa"/>
          </w:tcPr>
          <w:p w:rsidR="005F4CA2" w:rsidRDefault="00000D65" w:rsidP="00B72968">
            <w:r>
              <w:t>a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000D65" w:rsidP="00B72968">
            <w:r>
              <w:t>a</w:t>
            </w:r>
          </w:p>
        </w:tc>
        <w:tc>
          <w:tcPr>
            <w:tcW w:w="3156" w:type="dxa"/>
          </w:tcPr>
          <w:p w:rsidR="005F4CA2" w:rsidRDefault="00000D65" w:rsidP="00B72968">
            <w:proofErr w:type="spellStart"/>
            <w:r>
              <w:t>ei</w:t>
            </w:r>
            <w:proofErr w:type="spellEnd"/>
          </w:p>
        </w:tc>
        <w:tc>
          <w:tcPr>
            <w:tcW w:w="3156" w:type="dxa"/>
          </w:tcPr>
          <w:p w:rsidR="005F4CA2" w:rsidRDefault="00AB6BF8" w:rsidP="00B72968">
            <w:r>
              <w:t>l</w:t>
            </w:r>
            <w:r w:rsidR="00000D65">
              <w:t>a</w:t>
            </w:r>
            <w:r>
              <w:t xml:space="preserve"> or el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000D65" w:rsidP="00B72968">
            <w:r>
              <w:t>I</w:t>
            </w:r>
          </w:p>
        </w:tc>
        <w:tc>
          <w:tcPr>
            <w:tcW w:w="3156" w:type="dxa"/>
          </w:tcPr>
          <w:p w:rsidR="005F4CA2" w:rsidRDefault="00000D65" w:rsidP="00B72968">
            <w:proofErr w:type="spellStart"/>
            <w:r>
              <w:t>ai</w:t>
            </w:r>
            <w:proofErr w:type="spellEnd"/>
          </w:p>
        </w:tc>
        <w:tc>
          <w:tcPr>
            <w:tcW w:w="3156" w:type="dxa"/>
          </w:tcPr>
          <w:p w:rsidR="005F4CA2" w:rsidRDefault="00000D65" w:rsidP="00B72968">
            <w:proofErr w:type="spellStart"/>
            <w:r>
              <w:t>yo</w:t>
            </w:r>
            <w:proofErr w:type="spellEnd"/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000D65" w:rsidP="00B72968">
            <w:r>
              <w:t>you</w:t>
            </w:r>
          </w:p>
        </w:tc>
        <w:tc>
          <w:tcPr>
            <w:tcW w:w="3156" w:type="dxa"/>
          </w:tcPr>
          <w:p w:rsidR="005F4CA2" w:rsidRDefault="00000D65" w:rsidP="00B72968">
            <w:proofErr w:type="spellStart"/>
            <w:r>
              <w:t>yu</w:t>
            </w:r>
            <w:proofErr w:type="spellEnd"/>
          </w:p>
        </w:tc>
        <w:tc>
          <w:tcPr>
            <w:tcW w:w="3156" w:type="dxa"/>
          </w:tcPr>
          <w:p w:rsidR="005F4CA2" w:rsidRDefault="00000D65" w:rsidP="00B72968">
            <w:proofErr w:type="spellStart"/>
            <w:r>
              <w:t>tu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000D65" w:rsidP="00B72968">
            <w:r>
              <w:t>it</w:t>
            </w:r>
          </w:p>
        </w:tc>
        <w:tc>
          <w:tcPr>
            <w:tcW w:w="3156" w:type="dxa"/>
          </w:tcPr>
          <w:p w:rsidR="005F4CA2" w:rsidRDefault="00000D65" w:rsidP="00B72968">
            <w:r>
              <w:t>it</w:t>
            </w:r>
          </w:p>
        </w:tc>
        <w:tc>
          <w:tcPr>
            <w:tcW w:w="3156" w:type="dxa"/>
          </w:tcPr>
          <w:p w:rsidR="005F4CA2" w:rsidRDefault="00AB6BF8" w:rsidP="00B72968">
            <w:r>
              <w:t>l</w:t>
            </w:r>
            <w:r w:rsidR="00000D65">
              <w:t>o</w:t>
            </w:r>
            <w:r>
              <w:t>/</w:t>
            </w:r>
            <w:proofErr w:type="spellStart"/>
            <w:r>
              <w:t>eso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3B742D" w:rsidP="00B72968">
            <w:r>
              <w:t>in</w:t>
            </w:r>
          </w:p>
        </w:tc>
        <w:tc>
          <w:tcPr>
            <w:tcW w:w="3156" w:type="dxa"/>
          </w:tcPr>
          <w:p w:rsidR="005F4CA2" w:rsidRDefault="003B742D" w:rsidP="00B72968">
            <w:r>
              <w:t>in</w:t>
            </w:r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en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3B742D" w:rsidP="00B72968">
            <w:r>
              <w:t>said</w:t>
            </w:r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seid</w:t>
            </w:r>
            <w:proofErr w:type="spellEnd"/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dijo</w:t>
            </w:r>
            <w:proofErr w:type="spellEnd"/>
            <w:r w:rsidR="00AB6BF8">
              <w:t xml:space="preserve"> </w:t>
            </w:r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3B742D" w:rsidP="00B72968">
            <w:r>
              <w:t>for</w:t>
            </w:r>
          </w:p>
        </w:tc>
        <w:tc>
          <w:tcPr>
            <w:tcW w:w="3156" w:type="dxa"/>
          </w:tcPr>
          <w:p w:rsidR="005F4CA2" w:rsidRDefault="003B742D" w:rsidP="00B72968">
            <w:r>
              <w:t>for</w:t>
            </w:r>
          </w:p>
        </w:tc>
        <w:tc>
          <w:tcPr>
            <w:tcW w:w="3156" w:type="dxa"/>
          </w:tcPr>
          <w:p w:rsidR="005F4CA2" w:rsidRDefault="003B742D" w:rsidP="00B72968">
            <w:r>
              <w:t>para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3B742D" w:rsidP="00B72968">
            <w:r>
              <w:t>up</w:t>
            </w:r>
          </w:p>
        </w:tc>
        <w:tc>
          <w:tcPr>
            <w:tcW w:w="3156" w:type="dxa"/>
          </w:tcPr>
          <w:p w:rsidR="005F4CA2" w:rsidRDefault="003B742D" w:rsidP="00B72968">
            <w:r>
              <w:t>op</w:t>
            </w:r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arriba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3B742D" w:rsidP="00B72968">
            <w:r>
              <w:t>look</w:t>
            </w:r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luk</w:t>
            </w:r>
            <w:proofErr w:type="spellEnd"/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ver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i</w:t>
            </w:r>
            <w:r w:rsidR="003B742D">
              <w:t>s</w:t>
            </w:r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es</w:t>
            </w:r>
            <w:proofErr w:type="spellEnd"/>
          </w:p>
        </w:tc>
        <w:tc>
          <w:tcPr>
            <w:tcW w:w="3156" w:type="dxa"/>
          </w:tcPr>
          <w:p w:rsidR="005F4CA2" w:rsidRDefault="003B742D" w:rsidP="00B72968">
            <w:proofErr w:type="spellStart"/>
            <w:r>
              <w:t>es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go</w:t>
            </w:r>
          </w:p>
        </w:tc>
        <w:tc>
          <w:tcPr>
            <w:tcW w:w="3156" w:type="dxa"/>
          </w:tcPr>
          <w:p w:rsidR="005F4CA2" w:rsidRDefault="00B72968" w:rsidP="00B72968">
            <w:r>
              <w:t>go</w:t>
            </w:r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ir</w:t>
            </w:r>
            <w:proofErr w:type="spellEnd"/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B72968" w:rsidP="00B72968">
            <w:r>
              <w:t>we</w:t>
            </w:r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ui</w:t>
            </w:r>
            <w:proofErr w:type="spellEnd"/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nosotros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little</w:t>
            </w:r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litl</w:t>
            </w:r>
            <w:proofErr w:type="spellEnd"/>
          </w:p>
        </w:tc>
        <w:tc>
          <w:tcPr>
            <w:tcW w:w="3156" w:type="dxa"/>
          </w:tcPr>
          <w:p w:rsidR="005F4CA2" w:rsidRDefault="00AB6BF8" w:rsidP="00B72968">
            <w:proofErr w:type="spellStart"/>
            <w:r>
              <w:t>pequeno</w:t>
            </w:r>
            <w:proofErr w:type="spellEnd"/>
            <w:r>
              <w:t xml:space="preserve"> or </w:t>
            </w:r>
            <w:proofErr w:type="spellStart"/>
            <w:r>
              <w:t>poco</w:t>
            </w:r>
            <w:proofErr w:type="spellEnd"/>
            <w:r>
              <w:t>/</w:t>
            </w:r>
            <w:proofErr w:type="spellStart"/>
            <w:r>
              <w:t>chico</w:t>
            </w:r>
            <w:proofErr w:type="spellEnd"/>
            <w:r>
              <w:t xml:space="preserve"> 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down</w:t>
            </w:r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daun</w:t>
            </w:r>
            <w:proofErr w:type="spellEnd"/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abajo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can</w:t>
            </w:r>
          </w:p>
        </w:tc>
        <w:tc>
          <w:tcPr>
            <w:tcW w:w="3156" w:type="dxa"/>
          </w:tcPr>
          <w:p w:rsidR="005F4CA2" w:rsidRDefault="00B72968" w:rsidP="00B72968">
            <w:r>
              <w:t>can</w:t>
            </w:r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poder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see</w:t>
            </w:r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si</w:t>
            </w:r>
            <w:proofErr w:type="spellEnd"/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ver</w:t>
            </w:r>
            <w:proofErr w:type="spellEnd"/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B72968" w:rsidP="00B72968">
            <w:r>
              <w:t>not</w:t>
            </w:r>
          </w:p>
        </w:tc>
        <w:tc>
          <w:tcPr>
            <w:tcW w:w="3156" w:type="dxa"/>
          </w:tcPr>
          <w:p w:rsidR="005F4CA2" w:rsidRDefault="00B72968" w:rsidP="00B72968">
            <w:proofErr w:type="spellStart"/>
            <w:r>
              <w:t>nat</w:t>
            </w:r>
            <w:proofErr w:type="spellEnd"/>
          </w:p>
        </w:tc>
        <w:tc>
          <w:tcPr>
            <w:tcW w:w="3156" w:type="dxa"/>
          </w:tcPr>
          <w:p w:rsidR="005F4CA2" w:rsidRDefault="00B72968" w:rsidP="00B72968">
            <w:r>
              <w:t xml:space="preserve">no </w:t>
            </w:r>
            <w:proofErr w:type="spellStart"/>
            <w:r>
              <w:t>es</w:t>
            </w:r>
            <w:proofErr w:type="spellEnd"/>
            <w:r w:rsidR="00AB6BF8">
              <w:t xml:space="preserve"> (is not)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one</w:t>
            </w:r>
          </w:p>
        </w:tc>
        <w:tc>
          <w:tcPr>
            <w:tcW w:w="3156" w:type="dxa"/>
          </w:tcPr>
          <w:p w:rsidR="005F4CA2" w:rsidRDefault="003123FE" w:rsidP="00B72968">
            <w:proofErr w:type="spellStart"/>
            <w:r>
              <w:t>uan</w:t>
            </w:r>
            <w:proofErr w:type="spellEnd"/>
          </w:p>
        </w:tc>
        <w:tc>
          <w:tcPr>
            <w:tcW w:w="3156" w:type="dxa"/>
          </w:tcPr>
          <w:p w:rsidR="005F4CA2" w:rsidRDefault="003123FE" w:rsidP="00B72968">
            <w:proofErr w:type="spellStart"/>
            <w:r>
              <w:t>uno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my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mai</w:t>
            </w:r>
            <w:proofErr w:type="spellEnd"/>
          </w:p>
        </w:tc>
        <w:tc>
          <w:tcPr>
            <w:tcW w:w="3156" w:type="dxa"/>
          </w:tcPr>
          <w:p w:rsidR="005F4CA2" w:rsidRDefault="0058765C" w:rsidP="00B72968">
            <w:r>
              <w:t>mi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me</w:t>
            </w:r>
          </w:p>
        </w:tc>
        <w:tc>
          <w:tcPr>
            <w:tcW w:w="3156" w:type="dxa"/>
          </w:tcPr>
          <w:p w:rsidR="005F4CA2" w:rsidRDefault="0058765C" w:rsidP="00B72968">
            <w:r>
              <w:t>mi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yo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big</w:t>
            </w:r>
          </w:p>
        </w:tc>
        <w:tc>
          <w:tcPr>
            <w:tcW w:w="3156" w:type="dxa"/>
          </w:tcPr>
          <w:p w:rsidR="005F4CA2" w:rsidRDefault="0058765C" w:rsidP="00B72968">
            <w:r>
              <w:t>big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grande</w:t>
            </w:r>
            <w:proofErr w:type="spellEnd"/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58765C" w:rsidP="00B72968">
            <w:r>
              <w:t>c</w:t>
            </w:r>
            <w:r w:rsidR="00B72968">
              <w:t>ome</w:t>
            </w:r>
          </w:p>
        </w:tc>
        <w:tc>
          <w:tcPr>
            <w:tcW w:w="3156" w:type="dxa"/>
          </w:tcPr>
          <w:p w:rsidR="005F4CA2" w:rsidRDefault="0058765C" w:rsidP="00B72968">
            <w:r>
              <w:t>cam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ven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58765C" w:rsidP="00B72968">
            <w:r>
              <w:t>b</w:t>
            </w:r>
            <w:r w:rsidR="00B72968">
              <w:t>lue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bliu</w:t>
            </w:r>
            <w:proofErr w:type="spellEnd"/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azul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58765C" w:rsidP="00B72968">
            <w:r>
              <w:t>r</w:t>
            </w:r>
            <w:r w:rsidR="00B72968">
              <w:t>ed</w:t>
            </w:r>
          </w:p>
        </w:tc>
        <w:tc>
          <w:tcPr>
            <w:tcW w:w="3156" w:type="dxa"/>
          </w:tcPr>
          <w:p w:rsidR="005F4CA2" w:rsidRDefault="0058765C" w:rsidP="00B72968">
            <w:r>
              <w:t>red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rojo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58765C" w:rsidP="00B72968">
            <w:r>
              <w:t>w</w:t>
            </w:r>
            <w:r w:rsidR="00B72968">
              <w:t>here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uer</w:t>
            </w:r>
            <w:proofErr w:type="spellEnd"/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donde</w:t>
            </w:r>
            <w:proofErr w:type="spellEnd"/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58765C" w:rsidP="00B72968">
            <w:r>
              <w:t>j</w:t>
            </w:r>
            <w:r w:rsidR="00B72968">
              <w:t>ump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jamp</w:t>
            </w:r>
            <w:proofErr w:type="spellEnd"/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brincar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58765C" w:rsidP="00B72968">
            <w:r>
              <w:t>a</w:t>
            </w:r>
            <w:r w:rsidR="00B72968">
              <w:t>way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auei</w:t>
            </w:r>
            <w:proofErr w:type="spellEnd"/>
          </w:p>
        </w:tc>
        <w:tc>
          <w:tcPr>
            <w:tcW w:w="3156" w:type="dxa"/>
          </w:tcPr>
          <w:p w:rsidR="005F4CA2" w:rsidRDefault="00AB6BF8" w:rsidP="00B72968">
            <w:proofErr w:type="spellStart"/>
            <w:r>
              <w:t>retirado</w:t>
            </w:r>
            <w:proofErr w:type="spellEnd"/>
            <w:r>
              <w:t xml:space="preserve"> or </w:t>
            </w:r>
            <w:proofErr w:type="spellStart"/>
            <w:r>
              <w:t>lejos</w:t>
            </w:r>
            <w:proofErr w:type="spellEnd"/>
            <w:r>
              <w:t xml:space="preserve"> 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58765C" w:rsidP="00B72968">
            <w:r>
              <w:t>h</w:t>
            </w:r>
            <w:r w:rsidR="00B72968">
              <w:t>ere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jir</w:t>
            </w:r>
            <w:proofErr w:type="spellEnd"/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aqui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58765C" w:rsidP="00B72968">
            <w:r>
              <w:t>h</w:t>
            </w:r>
            <w:r w:rsidR="00B72968">
              <w:t>elp</w:t>
            </w:r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jelp</w:t>
            </w:r>
            <w:proofErr w:type="spellEnd"/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ayudar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58765C" w:rsidP="00B72968">
            <w:r>
              <w:t>m</w:t>
            </w:r>
            <w:r w:rsidR="00B72968">
              <w:t>ake</w:t>
            </w:r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meik</w:t>
            </w:r>
            <w:proofErr w:type="spellEnd"/>
          </w:p>
        </w:tc>
        <w:tc>
          <w:tcPr>
            <w:tcW w:w="3156" w:type="dxa"/>
          </w:tcPr>
          <w:p w:rsidR="005F4CA2" w:rsidRDefault="0058765C" w:rsidP="00B72968">
            <w:proofErr w:type="spellStart"/>
            <w:r>
              <w:t>hacer</w:t>
            </w:r>
            <w:proofErr w:type="spellEnd"/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942672" w:rsidP="00B72968">
            <w:r>
              <w:t>y</w:t>
            </w:r>
            <w:r w:rsidR="00B72968">
              <w:t>ellow</w:t>
            </w:r>
          </w:p>
        </w:tc>
        <w:tc>
          <w:tcPr>
            <w:tcW w:w="3156" w:type="dxa"/>
          </w:tcPr>
          <w:p w:rsidR="005F4CA2" w:rsidRDefault="00AB6BF8" w:rsidP="00B72968">
            <w:proofErr w:type="spellStart"/>
            <w:r>
              <w:t>i</w:t>
            </w:r>
            <w:r w:rsidR="00942672">
              <w:t>elou</w:t>
            </w:r>
            <w:proofErr w:type="spellEnd"/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amarillo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942672" w:rsidP="00B72968">
            <w:r>
              <w:t>t</w:t>
            </w:r>
            <w:r w:rsidR="00B72968">
              <w:t>wo</w:t>
            </w:r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tu</w:t>
            </w:r>
            <w:proofErr w:type="spellEnd"/>
          </w:p>
        </w:tc>
        <w:tc>
          <w:tcPr>
            <w:tcW w:w="3156" w:type="dxa"/>
          </w:tcPr>
          <w:p w:rsidR="005F4CA2" w:rsidRDefault="00942672" w:rsidP="00B72968">
            <w:r>
              <w:t>dos</w:t>
            </w:r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942672" w:rsidP="00B72968">
            <w:r>
              <w:t>p</w:t>
            </w:r>
            <w:r w:rsidR="00B72968">
              <w:t>lay</w:t>
            </w:r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plei</w:t>
            </w:r>
            <w:proofErr w:type="spellEnd"/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jugar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942672" w:rsidP="00B72968">
            <w:r>
              <w:t>r</w:t>
            </w:r>
            <w:r w:rsidR="00B72968">
              <w:t>un</w:t>
            </w:r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ron</w:t>
            </w:r>
            <w:proofErr w:type="spellEnd"/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correr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find</w:t>
            </w:r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faind</w:t>
            </w:r>
            <w:proofErr w:type="spellEnd"/>
          </w:p>
        </w:tc>
        <w:tc>
          <w:tcPr>
            <w:tcW w:w="3156" w:type="dxa"/>
          </w:tcPr>
          <w:p w:rsidR="005F4CA2" w:rsidRDefault="00942672" w:rsidP="00B72968">
            <w:r>
              <w:t>encontrar</w:t>
            </w:r>
          </w:p>
        </w:tc>
      </w:tr>
      <w:tr w:rsidR="005F4CA2" w:rsidTr="00B72968">
        <w:trPr>
          <w:trHeight w:val="321"/>
        </w:trPr>
        <w:tc>
          <w:tcPr>
            <w:tcW w:w="3155" w:type="dxa"/>
          </w:tcPr>
          <w:p w:rsidR="005F4CA2" w:rsidRDefault="00942672" w:rsidP="00B72968">
            <w:r>
              <w:t>t</w:t>
            </w:r>
            <w:r w:rsidR="00B72968">
              <w:t>hree</w:t>
            </w:r>
          </w:p>
        </w:tc>
        <w:tc>
          <w:tcPr>
            <w:tcW w:w="3156" w:type="dxa"/>
          </w:tcPr>
          <w:p w:rsidR="005F4CA2" w:rsidRDefault="00AB6BF8" w:rsidP="00B72968">
            <w:proofErr w:type="spellStart"/>
            <w:r>
              <w:t>dri</w:t>
            </w:r>
            <w:proofErr w:type="spellEnd"/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tres</w:t>
            </w:r>
            <w:proofErr w:type="spellEnd"/>
          </w:p>
        </w:tc>
      </w:tr>
      <w:tr w:rsidR="005F4CA2" w:rsidTr="00B72968">
        <w:trPr>
          <w:trHeight w:val="307"/>
        </w:trPr>
        <w:tc>
          <w:tcPr>
            <w:tcW w:w="3155" w:type="dxa"/>
          </w:tcPr>
          <w:p w:rsidR="005F4CA2" w:rsidRDefault="00B72968" w:rsidP="00B72968">
            <w:r>
              <w:t>funny</w:t>
            </w:r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fani</w:t>
            </w:r>
            <w:proofErr w:type="spellEnd"/>
          </w:p>
        </w:tc>
        <w:tc>
          <w:tcPr>
            <w:tcW w:w="3156" w:type="dxa"/>
          </w:tcPr>
          <w:p w:rsidR="005F4CA2" w:rsidRDefault="00942672" w:rsidP="00B72968">
            <w:proofErr w:type="spellStart"/>
            <w:r>
              <w:t>chistoso</w:t>
            </w:r>
            <w:proofErr w:type="spellEnd"/>
          </w:p>
        </w:tc>
      </w:tr>
    </w:tbl>
    <w:p w:rsidR="00E21765" w:rsidRDefault="00E21765">
      <w:bookmarkStart w:id="0" w:name="_GoBack"/>
      <w:bookmarkEnd w:id="0"/>
    </w:p>
    <w:sectPr w:rsidR="00E21765" w:rsidSect="003123FE">
      <w:headerReference w:type="default" r:id="rId6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02" w:rsidRDefault="00D31F02" w:rsidP="005F4CA2">
      <w:pPr>
        <w:spacing w:after="0" w:line="240" w:lineRule="auto"/>
      </w:pPr>
      <w:r>
        <w:separator/>
      </w:r>
    </w:p>
  </w:endnote>
  <w:endnote w:type="continuationSeparator" w:id="0">
    <w:p w:rsidR="00D31F02" w:rsidRDefault="00D31F02" w:rsidP="005F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02" w:rsidRDefault="00D31F02" w:rsidP="005F4CA2">
      <w:pPr>
        <w:spacing w:after="0" w:line="240" w:lineRule="auto"/>
      </w:pPr>
      <w:r>
        <w:separator/>
      </w:r>
    </w:p>
  </w:footnote>
  <w:footnote w:type="continuationSeparator" w:id="0">
    <w:p w:rsidR="00D31F02" w:rsidRDefault="00D31F02" w:rsidP="005F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A2" w:rsidRPr="005F4CA2" w:rsidRDefault="005F4CA2" w:rsidP="005F4CA2">
    <w:pPr>
      <w:pStyle w:val="Header"/>
      <w:jc w:val="center"/>
      <w:rPr>
        <w:sz w:val="44"/>
      </w:rPr>
    </w:pPr>
    <w:r w:rsidRPr="005F4CA2">
      <w:rPr>
        <w:sz w:val="44"/>
      </w:rPr>
      <w:t>Pre-Primer Sight Words in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A2"/>
    <w:rsid w:val="00000D65"/>
    <w:rsid w:val="003123FE"/>
    <w:rsid w:val="003B742D"/>
    <w:rsid w:val="0058765C"/>
    <w:rsid w:val="005F4CA2"/>
    <w:rsid w:val="008634C9"/>
    <w:rsid w:val="00942672"/>
    <w:rsid w:val="00AB6BF8"/>
    <w:rsid w:val="00B72968"/>
    <w:rsid w:val="00D31F02"/>
    <w:rsid w:val="00E21765"/>
    <w:rsid w:val="00E310A2"/>
    <w:rsid w:val="00E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B2DCD-3C7E-447C-813F-77C1D2D0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A2"/>
  </w:style>
  <w:style w:type="paragraph" w:styleId="Footer">
    <w:name w:val="footer"/>
    <w:basedOn w:val="Normal"/>
    <w:link w:val="FooterChar"/>
    <w:uiPriority w:val="99"/>
    <w:unhideWhenUsed/>
    <w:rsid w:val="005F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Dubre</dc:creator>
  <cp:keywords/>
  <dc:description/>
  <cp:lastModifiedBy>Temilola Dubre</cp:lastModifiedBy>
  <cp:revision>2</cp:revision>
  <dcterms:created xsi:type="dcterms:W3CDTF">2016-10-27T23:08:00Z</dcterms:created>
  <dcterms:modified xsi:type="dcterms:W3CDTF">2016-10-27T23:08:00Z</dcterms:modified>
</cp:coreProperties>
</file>